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9BB66" w14:textId="77777777" w:rsidR="00D309E1" w:rsidRDefault="00D309E1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bookmarkStart w:id="0" w:name="_GoBack"/>
      <w:bookmarkEnd w:id="0"/>
    </w:p>
    <w:p w14:paraId="5840649C" w14:textId="77777777" w:rsidR="00D309E1" w:rsidRDefault="00D309E1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4BF9BEB7" w14:textId="77777777" w:rsidR="00D309E1" w:rsidRDefault="00D309E1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6B154868" w14:textId="3960A72A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Spoštovani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člani in članice,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dragi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prijatelji in podporniki našega društva!</w:t>
      </w:r>
    </w:p>
    <w:p w14:paraId="70087D3B" w14:textId="77777777" w:rsid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417A213E" w14:textId="054D03B0" w:rsidR="009121AB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Prišel je čas, </w:t>
      </w:r>
      <w:r w:rsidR="009121AB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potegnemo črto pod </w:t>
      </w:r>
      <w:r w:rsidR="009121AB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še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enim zelo uspešnim letom našega delovanja. </w:t>
      </w:r>
      <w:r w:rsidR="009121AB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Naj to ne zveni kot samohvala ali propagandno napenjanje mišic. Ne, uvodna trditev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temelj</w:t>
      </w:r>
      <w:r w:rsidR="009121AB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i na oprijemljivih in dokazljivih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rezultatih našega skupnega dela, k</w:t>
      </w:r>
      <w:r w:rsidR="009121AB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 izhajajo iz premišljenih in strokovno podprtih prizadevanj ter sodelovanja vas članov, vaših najbližjih</w:t>
      </w:r>
      <w:r w:rsidR="00C6113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številnih posameznikov, ustanov in lokalnih skupnosti. </w:t>
      </w:r>
    </w:p>
    <w:p w14:paraId="505A1731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6B38041" w14:textId="3307E146" w:rsidR="00C61135" w:rsidRDefault="00C61135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V pregledu dosežkov v  zadnjem letu ne morem mimo že kar zaščitnega znaka našega društva, to je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programa rehabilitacije za slepe in slabovidne v domačem okolju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Vanj se vključuje vse več članov in letos smo po nekajletnem zatišju izvedli tudi štiridnevno delavnico v Domu oddiha ZDSSS v Izoli. </w:t>
      </w:r>
      <w:r w:rsidR="002A6F4A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Opogumljeni z jasno izraženim zadovoljstvom udeležencev bomo na podoben način nadaljevali tudi v letu 2023. Kajti program skrbno in uspešno nadgrajujemo. Navsezadnje smo v to obliko rehabilitacije vključili tudi predšolske in šolske otroke </w:t>
      </w:r>
      <w:r w:rsidR="00390B4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ter</w:t>
      </w:r>
      <w:r w:rsidR="002A6F4A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tako zanje kot za njihove starše pripravili ustrezne vsebine. Na naši poti odpravljanja predsodkov in zadržkov, ki se pojavljajo v odnosu do slepote, </w:t>
      </w:r>
      <w:r w:rsidR="00BA79F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se nam je pridružila tudi skupina mladostnikov oziroma študentov, ki posegajo po naših izkušnjah z mobilnostjo, uporabo sodobne komunikacijsko-informacijske tehnologije in drugih naših storitvah. </w:t>
      </w:r>
      <w:r w:rsidR="00B2571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Med drugim uspešno izvajamo računalniško opismenjevanje, uporabo pametnega telefona, tablice in podobnih naprav za naše člane in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drug</w:t>
      </w:r>
      <w:r w:rsidR="00B2571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e ranljive skupine ljudi. </w:t>
      </w:r>
    </w:p>
    <w:p w14:paraId="362D0215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3A67A6AC" w14:textId="2B389EB3" w:rsidR="00B2571D" w:rsidRDefault="005637E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Smiselno vključevanje strokovnega kadra v naše društvo daje odlične in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zelo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oprijemljive rezultate. Na primer, delo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tiflopedagoga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se </w:t>
      </w:r>
      <w:r w:rsidR="00390B4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več kot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zadovoljivo odraža tako pri uporabnikih kot v izobraževanju ljudi, ki prihajajo v stik s slepim in slabovidnim človekom. </w:t>
      </w:r>
    </w:p>
    <w:p w14:paraId="122B9BAC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70BF3922" w14:textId="77B5BD49" w:rsidR="002879CE" w:rsidRDefault="002879CE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Po dveh letih premora zaradi </w:t>
      </w:r>
      <w:proofErr w:type="spellStart"/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koronsk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ih</w:t>
      </w:r>
      <w:proofErr w:type="spellEnd"/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ukrepov smo letos skupaj z </w:t>
      </w:r>
      <w:proofErr w:type="spellStart"/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klubi na severnem Primorskem znova izvedli odmevno dobrodelno akcijo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Tečem, da pomagam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Podobno dobrodelni in dejavni smo bili tudi v sodelovanju 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klubom Idrija v akciji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Kolesarim, da pomagam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</w:t>
      </w:r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Rezultat že kar tradicionalno odličnega sodelovanja z </w:t>
      </w:r>
      <w:proofErr w:type="spellStart"/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lionisti</w:t>
      </w:r>
      <w:proofErr w:type="spellEnd"/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je bila tudi </w:t>
      </w:r>
      <w:r w:rsidR="003C6001"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15. slikarska delavnica</w:t>
      </w:r>
      <w:r w:rsidR="003C6001" w:rsidRP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</w:t>
      </w:r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ki nam jo je v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Izol</w:t>
      </w:r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i pomagal izpeljati </w:t>
      </w:r>
      <w:proofErr w:type="spellStart"/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Lions</w:t>
      </w:r>
      <w:proofErr w:type="spellEnd"/>
      <w:r w:rsidR="003C600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klub Soča-Kobarid.</w:t>
      </w:r>
    </w:p>
    <w:p w14:paraId="4BBE7528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4402658E" w14:textId="2DFFDC98" w:rsidR="003C6001" w:rsidRDefault="00430D4D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Zelo zavzeto smo delali in bomo tudi v prihodnje vlagali veliko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truda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 ozaveščanje javnosti na vseh področjih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 xml:space="preserve">dostopnosti </w:t>
      </w:r>
      <w:r w:rsidRPr="008D46E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–</w:t>
      </w:r>
      <w:r w:rsid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 xml:space="preserve">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do prostora, informacij in storitev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pri čemer ne pozabljamo tudi na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digitalizacijo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ki je širše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ga pomena in uporabnosti, torej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ne samo za invalide.</w:t>
      </w:r>
    </w:p>
    <w:p w14:paraId="1C086D88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0B2338D6" w14:textId="64A15360" w:rsidR="00430D4D" w:rsidRDefault="00430D4D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 ponosom in hvaležnostjo nadgrajujemo oziroma širimo sodelovanje z Goriškim muzejem, ki s prilagajanjem svojih dejavnosti in ponudbe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kaže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velik posluh 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ranljiv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skupin</w:t>
      </w:r>
      <w:r w:rsidR="00D309E1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ljudi. Naj spomnim samo na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 xml:space="preserve">tipno sliko </w:t>
      </w:r>
      <w:r w:rsidR="00D309E1"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t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olminskega punta</w:t>
      </w:r>
      <w:r w:rsidR="00390B4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red kratkim nam je muzej ponudil </w:t>
      </w:r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repliko</w:t>
      </w:r>
      <w:r w:rsidR="00D309E1"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 xml:space="preserve"> </w:t>
      </w:r>
      <w:proofErr w:type="spellStart"/>
      <w:r w:rsidR="00D309E1"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Lenassijevega</w:t>
      </w:r>
      <w:proofErr w:type="spellEnd"/>
      <w:r w:rsidRPr="00D309E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 xml:space="preserve"> spomenika Edvardu Rusjanu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v pripravi pa je tudi projekt </w:t>
      </w:r>
      <w:r w:rsidR="00F53E44" w:rsidRPr="0010320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Začuti Novo Gorico</w:t>
      </w:r>
      <w:r w:rsidR="00F53E4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</w:t>
      </w:r>
      <w:r w:rsidR="00F53E4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prilagojen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</w:t>
      </w:r>
      <w:r w:rsidR="00F53E4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maket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</w:t>
      </w:r>
      <w:r w:rsidR="00F53E4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mesta.</w:t>
      </w:r>
    </w:p>
    <w:p w14:paraId="709A223B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8711B85" w14:textId="0A5EC437" w:rsidR="00F53E44" w:rsidRDefault="0010320E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</w:t>
      </w:r>
      <w:r w:rsidR="00F53E4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velikim zadovoljstvom ugotavljam, da je v letu, ki mu pojema sapa, naše storitve uporabljalo 75 odstotkov članov in njihovih svojcev.</w:t>
      </w:r>
    </w:p>
    <w:p w14:paraId="41FA8D84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4B9883CE" w14:textId="642030BC" w:rsidR="00F53E44" w:rsidRDefault="003262BA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Enako zavzeto, strokovno, vključevalno in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 mislijo na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naš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član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ter nasploh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ranljive skupine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bomo nadaljevali tudi v prihodnje. Prav tako bomo krepili in širili sodelovanje z lokalnimi skupnostmi in v okviru Evropske unije, predvsem s prijavami na nove projekte in razpise.</w:t>
      </w:r>
    </w:p>
    <w:p w14:paraId="45A1333E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4A308D87" w14:textId="4413C609" w:rsidR="003262BA" w:rsidRDefault="003262BA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Že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omenjeni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projekt </w:t>
      </w:r>
      <w:r w:rsidRPr="00E94C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Začuti Novo Gorico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uresničujemo skupaj z Univerzo na Primorskem in Goriškim muzejem.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izdelavi makete mesta Nova Gorica za slepe in slabovidne sodeluje 21 študentov pod mentorstvom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Mateje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Maljevac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praktična predstavitev izdelka pa bo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začetku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februarja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2023.</w:t>
      </w:r>
    </w:p>
    <w:p w14:paraId="753D5165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11B4A0E1" w14:textId="5437A18C" w:rsidR="00B03AA3" w:rsidRDefault="00B03AA3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Naj ob tej priložnosti omenim tudi </w:t>
      </w:r>
      <w:r w:rsidRPr="0010320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prevoze starejših od 65 let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ki jih opravljamo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za prebivalce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mestn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občin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Nova Gorica. Storitev se je dodobra uveljavila in 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 zaslugi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strokovni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h delavcev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društva in </w:t>
      </w:r>
      <w:r w:rsidR="00C3443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številni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h</w:t>
      </w:r>
      <w:r w:rsidR="00C3443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prostovoljce</w:t>
      </w:r>
      <w:r w:rsidR="0010320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še dodatno širimo tovrstno ponudbo.</w:t>
      </w:r>
    </w:p>
    <w:p w14:paraId="62BE3201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6ECF65C2" w14:textId="4C689237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Ob vsem </w:t>
      </w:r>
      <w:r w:rsidR="00B03AA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naštetem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B03AA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pa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ne smemo mimo manjših, vsakodnevnih in že kar običajnih, a še kako pomembnih dogodkov, projektov, prizadevanj in uspehov </w:t>
      </w:r>
      <w:r w:rsidRPr="0010320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l-SI"/>
        </w:rPr>
        <w:t>naših članov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</w:t>
      </w:r>
      <w:r w:rsidR="00B03AA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Vaš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prispevek in pečat društvu je neprecenljiv. Zato </w:t>
      </w:r>
      <w:r w:rsidR="00B03AA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vam še enkrat in iz vsega srca izrekam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posebno zahvalo</w:t>
      </w:r>
      <w:r w:rsidR="00B03AA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In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spodbudno misel, da na tej skupni poti </w:t>
      </w:r>
      <w:r w:rsidR="00AF2DB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osebnega razvoja in enakopravnega vključevanja v družbo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pogumno stopamo naprej.</w:t>
      </w:r>
    </w:p>
    <w:p w14:paraId="1D2C7D24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57FAC3A" w14:textId="35912B07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Moja iskrena zahvala velja tudi strokovnim delavcem, prostovoljcem in vsem, ki društvu nesebično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razumevajoče in dejavno stojite ob strani in ste mu v veliko pomoč. </w:t>
      </w:r>
    </w:p>
    <w:p w14:paraId="2DFF0483" w14:textId="2B48B096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V novo leto stopamo samozavestno, </w:t>
      </w:r>
      <w:r w:rsidR="00390B4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 bogatim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nanjem in </w:t>
      </w:r>
      <w:r w:rsidR="00390B4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številnimi izkušnjami, z voljo in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pogumom </w:t>
      </w:r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za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nadaljeva</w:t>
      </w:r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nje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naše</w:t>
      </w:r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ga skupnega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del</w:t>
      </w:r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a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Saj veste,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novih izzivov in preizkušenj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ne bo zmanjkalo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14:paraId="281F20D9" w14:textId="77777777" w:rsidR="00E94CC0" w:rsidRDefault="00E94CC0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B5CEE75" w14:textId="4EC9A080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Ob koncu </w:t>
      </w:r>
      <w:r w:rsidR="008D46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udi hvala in pohvala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javnim medijem za spremljanje in korektno poročanje o našem delovanju.</w:t>
      </w:r>
    </w:p>
    <w:p w14:paraId="53DA63B7" w14:textId="77777777" w:rsidR="00390B43" w:rsidRDefault="00390B43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734C251" w14:textId="2B6B70FD" w:rsidR="004C38E2" w:rsidRPr="004C38E2" w:rsidRDefault="004C38E2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Vsem voščim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doživete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mirne božične in novoletne praznike ter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zvrhano mero zdravja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zadovoljstva, pogumnih in pametnih odločitev 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 letu 202</w:t>
      </w:r>
      <w:r w:rsidR="0070668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3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14:paraId="1B66F5D4" w14:textId="77777777" w:rsidR="00706683" w:rsidRDefault="00706683" w:rsidP="00103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E0F5FAA" w14:textId="314E1421" w:rsidR="004C38E2" w:rsidRPr="004C38E2" w:rsidRDefault="004C38E2" w:rsidP="008D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Igor Miljavec,</w:t>
      </w:r>
      <w:r w:rsidRPr="004C38E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br/>
        <w:t>predsednik MDSS Nova Gorica</w:t>
      </w:r>
    </w:p>
    <w:p w14:paraId="02EC93C5" w14:textId="77777777" w:rsidR="004C38E2" w:rsidRDefault="004C38E2" w:rsidP="008D46ED"/>
    <w:sectPr w:rsidR="004C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E2"/>
    <w:rsid w:val="0010320E"/>
    <w:rsid w:val="002879CE"/>
    <w:rsid w:val="002A6F4A"/>
    <w:rsid w:val="003262BA"/>
    <w:rsid w:val="00390B43"/>
    <w:rsid w:val="003C6001"/>
    <w:rsid w:val="00430D4D"/>
    <w:rsid w:val="004C38E2"/>
    <w:rsid w:val="005637E0"/>
    <w:rsid w:val="00706683"/>
    <w:rsid w:val="008D46ED"/>
    <w:rsid w:val="009121AB"/>
    <w:rsid w:val="00AF2DB8"/>
    <w:rsid w:val="00B03AA3"/>
    <w:rsid w:val="00B2571D"/>
    <w:rsid w:val="00BA79F3"/>
    <w:rsid w:val="00C3443D"/>
    <w:rsid w:val="00C61135"/>
    <w:rsid w:val="00D309E1"/>
    <w:rsid w:val="00E94CC0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CD86"/>
  <w15:chartTrackingRefBased/>
  <w15:docId w15:val="{C7774E9A-C1D1-411A-BE16-4A24631E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</dc:creator>
  <cp:keywords/>
  <dc:description/>
  <cp:lastModifiedBy>jana</cp:lastModifiedBy>
  <cp:revision>13</cp:revision>
  <dcterms:created xsi:type="dcterms:W3CDTF">2022-12-21T18:05:00Z</dcterms:created>
  <dcterms:modified xsi:type="dcterms:W3CDTF">2022-12-21T21:06:00Z</dcterms:modified>
</cp:coreProperties>
</file>